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7CD7719B">
            <wp:simplePos x="0" y="0"/>
            <wp:positionH relativeFrom="column">
              <wp:posOffset>1464733</wp:posOffset>
            </wp:positionH>
            <wp:positionV relativeFrom="paragraph">
              <wp:posOffset>8303683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18" cy="73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334"/>
        <w:gridCol w:w="2612"/>
        <w:gridCol w:w="2522"/>
        <w:gridCol w:w="2781"/>
      </w:tblGrid>
      <w:tr w:rsidR="00B6405C" w14:paraId="718FD16C" w14:textId="77777777" w:rsidTr="00CD0F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612" w:type="dxa"/>
          </w:tcPr>
          <w:p w14:paraId="15399206" w14:textId="67CFF8A4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CD0F36">
              <w:rPr>
                <w:rFonts w:cstheme="minorHAnsi" w:hint="cs"/>
                <w:sz w:val="26"/>
                <w:szCs w:val="26"/>
                <w:rtl/>
                <w:lang w:bidi="fa-IR"/>
              </w:rPr>
              <w:t>رمز را پیدا کن 1</w:t>
            </w:r>
          </w:p>
        </w:tc>
        <w:tc>
          <w:tcPr>
            <w:tcW w:w="2522" w:type="dxa"/>
          </w:tcPr>
          <w:p w14:paraId="5CA3AC1F" w14:textId="4AD8D129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CD0F36">
              <w:rPr>
                <w:rFonts w:cstheme="minorHAnsi" w:hint="cs"/>
                <w:sz w:val="26"/>
                <w:szCs w:val="26"/>
                <w:rtl/>
                <w:lang w:bidi="fa-IR"/>
              </w:rPr>
              <w:t>علوم</w:t>
            </w:r>
          </w:p>
        </w:tc>
        <w:tc>
          <w:tcPr>
            <w:tcW w:w="2781" w:type="dxa"/>
          </w:tcPr>
          <w:p w14:paraId="0E0F0718" w14:textId="3B7DC812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CD0F36">
              <w:rPr>
                <w:rFonts w:cstheme="minorHAnsi" w:hint="cs"/>
                <w:sz w:val="26"/>
                <w:szCs w:val="26"/>
                <w:rtl/>
                <w:lang w:bidi="fa-IR"/>
              </w:rPr>
              <w:t>دوم</w:t>
            </w:r>
          </w:p>
        </w:tc>
      </w:tr>
      <w:tr w:rsidR="00B6405C" w14:paraId="541516B3" w14:textId="77777777" w:rsidTr="00CD0F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612" w:type="dxa"/>
          </w:tcPr>
          <w:p w14:paraId="0EC493A1" w14:textId="6492B66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CD0F36">
              <w:rPr>
                <w:rFonts w:cstheme="minorHAnsi" w:hint="cs"/>
                <w:sz w:val="26"/>
                <w:szCs w:val="26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CD0F36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915" w:type="dxa"/>
            <w:gridSpan w:val="3"/>
            <w:tcBorders>
              <w:right w:val="single" w:sz="4" w:space="0" w:color="BFBFBF" w:themeColor="background1" w:themeShade="BF"/>
            </w:tcBorders>
          </w:tcPr>
          <w:p w14:paraId="3B417FE4" w14:textId="3D5F38B5" w:rsidR="00CD0F36" w:rsidRPr="00CD0F36" w:rsidRDefault="00CD0F36" w:rsidP="00CD0F3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CD0F36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CD0F36">
              <w:rPr>
                <w:rFonts w:cstheme="minorHAnsi"/>
                <w:sz w:val="24"/>
                <w:szCs w:val="24"/>
                <w:rtl/>
              </w:rPr>
              <w:t xml:space="preserve">آشنایی دانش‌آموزان با </w:t>
            </w:r>
            <w:r w:rsidRPr="00CD0F36">
              <w:rPr>
                <w:rFonts w:cstheme="minorHAnsi"/>
                <w:b/>
                <w:bCs/>
                <w:sz w:val="24"/>
                <w:szCs w:val="24"/>
                <w:rtl/>
              </w:rPr>
              <w:t>ماهیت و منشأ صدا</w:t>
            </w:r>
            <w:r w:rsidRPr="00CD0F36">
              <w:rPr>
                <w:rFonts w:cstheme="minorHAnsi"/>
                <w:sz w:val="24"/>
                <w:szCs w:val="24"/>
                <w:rtl/>
              </w:rPr>
              <w:t xml:space="preserve"> و چگونگی تولید آن</w:t>
            </w:r>
            <w:r w:rsidRPr="00CD0F3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AD423FF" w14:textId="7D5DE6B9" w:rsidR="00CD0F36" w:rsidRPr="00CD0F36" w:rsidRDefault="00CD0F36" w:rsidP="00CD0F3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CD0F36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CD0F36">
              <w:rPr>
                <w:rFonts w:cstheme="minorHAnsi"/>
                <w:sz w:val="24"/>
                <w:szCs w:val="24"/>
                <w:rtl/>
              </w:rPr>
              <w:t xml:space="preserve">درک </w:t>
            </w:r>
            <w:r w:rsidRPr="00CD0F36">
              <w:rPr>
                <w:rFonts w:cstheme="minorHAnsi"/>
                <w:b/>
                <w:bCs/>
                <w:sz w:val="24"/>
                <w:szCs w:val="24"/>
                <w:rtl/>
              </w:rPr>
              <w:t>کاربردهای صدا</w:t>
            </w:r>
            <w:r w:rsidRPr="00CD0F36">
              <w:rPr>
                <w:rFonts w:cstheme="minorHAnsi"/>
                <w:sz w:val="24"/>
                <w:szCs w:val="24"/>
                <w:rtl/>
              </w:rPr>
              <w:t xml:space="preserve"> در زندگی روزمره و نقش آن به عنوان یک پیام‌رسان</w:t>
            </w:r>
            <w:r w:rsidRPr="00CD0F3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775C322" w14:textId="3FE6CDB6" w:rsidR="00CD0F36" w:rsidRPr="00CD0F36" w:rsidRDefault="00CD0F36" w:rsidP="00CD0F3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CD0F36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CD0F36">
              <w:rPr>
                <w:rFonts w:cstheme="minorHAnsi"/>
                <w:sz w:val="24"/>
                <w:szCs w:val="24"/>
                <w:rtl/>
              </w:rPr>
              <w:t xml:space="preserve">شناخت </w:t>
            </w:r>
            <w:r w:rsidRPr="00CD0F36">
              <w:rPr>
                <w:rFonts w:cstheme="minorHAnsi"/>
                <w:b/>
                <w:bCs/>
                <w:sz w:val="24"/>
                <w:szCs w:val="24"/>
                <w:rtl/>
              </w:rPr>
              <w:t>تفاوت بین صداهای مختلف</w:t>
            </w:r>
            <w:r w:rsidRPr="00CD0F36">
              <w:rPr>
                <w:rFonts w:cstheme="minorHAnsi"/>
                <w:sz w:val="24"/>
                <w:szCs w:val="24"/>
                <w:rtl/>
              </w:rPr>
              <w:t xml:space="preserve"> و اهمیت گوش دادن</w:t>
            </w:r>
            <w:r w:rsidRPr="00CD0F3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BCBAC7F" w14:textId="63F92DDA" w:rsidR="00CD0F36" w:rsidRPr="00CD0F36" w:rsidRDefault="00CD0F36" w:rsidP="00CD0F3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CD0F36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CD0F36">
              <w:rPr>
                <w:rFonts w:cstheme="minorHAnsi"/>
                <w:sz w:val="24"/>
                <w:szCs w:val="24"/>
                <w:rtl/>
              </w:rPr>
              <w:t xml:space="preserve">پرورش </w:t>
            </w:r>
            <w:r w:rsidRPr="00CD0F36">
              <w:rPr>
                <w:rFonts w:cstheme="minorHAnsi"/>
                <w:b/>
                <w:bCs/>
                <w:sz w:val="24"/>
                <w:szCs w:val="24"/>
                <w:rtl/>
              </w:rPr>
              <w:t>حس کنجکاوی</w:t>
            </w:r>
            <w:r w:rsidRPr="00CD0F36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CD0F36">
              <w:rPr>
                <w:rFonts w:cstheme="minorHAnsi"/>
                <w:b/>
                <w:bCs/>
                <w:sz w:val="24"/>
                <w:szCs w:val="24"/>
                <w:rtl/>
              </w:rPr>
              <w:t>تفکر علمی</w:t>
            </w:r>
            <w:r w:rsidRPr="00CD0F36">
              <w:rPr>
                <w:rFonts w:cstheme="minorHAnsi"/>
                <w:sz w:val="24"/>
                <w:szCs w:val="24"/>
                <w:rtl/>
              </w:rPr>
              <w:t xml:space="preserve"> در دانش‌آموزان</w:t>
            </w:r>
            <w:r w:rsidRPr="00CD0F3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06464662" w:rsidR="00E86895" w:rsidRPr="005A2295" w:rsidRDefault="00E86895" w:rsidP="00FA071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3956849B" w14:textId="77777777" w:rsidTr="00CD0F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915" w:type="dxa"/>
            <w:gridSpan w:val="3"/>
            <w:tcBorders>
              <w:right w:val="single" w:sz="4" w:space="0" w:color="BFBFBF" w:themeColor="background1" w:themeShade="BF"/>
            </w:tcBorders>
          </w:tcPr>
          <w:p w14:paraId="36B2BA3B" w14:textId="37FD31B8" w:rsidR="00CD0F36" w:rsidRPr="00CD0F36" w:rsidRDefault="00CD0F36" w:rsidP="00CD0F36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CD0F36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CD0F36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CD0F36">
              <w:rPr>
                <w:rFonts w:cstheme="minorHAnsi"/>
                <w:b/>
                <w:bCs/>
                <w:sz w:val="24"/>
                <w:szCs w:val="24"/>
                <w:rtl/>
              </w:rPr>
              <w:t>تعریف صدا</w:t>
            </w:r>
            <w:r w:rsidRPr="00CD0F36">
              <w:rPr>
                <w:rFonts w:cstheme="minorHAnsi"/>
                <w:sz w:val="24"/>
                <w:szCs w:val="24"/>
                <w:rtl/>
              </w:rPr>
              <w:t xml:space="preserve"> باشند</w:t>
            </w:r>
            <w:r w:rsidRPr="00CD0F3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19F2D2C" w14:textId="2A0DC21F" w:rsidR="00CD0F36" w:rsidRPr="00CD0F36" w:rsidRDefault="00CD0F36" w:rsidP="00CD0F36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CD0F36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CD0F36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CD0F36">
              <w:rPr>
                <w:rFonts w:cstheme="minorHAnsi"/>
                <w:b/>
                <w:bCs/>
                <w:sz w:val="24"/>
                <w:szCs w:val="24"/>
                <w:rtl/>
              </w:rPr>
              <w:t>نحوه تولید صدا</w:t>
            </w:r>
            <w:r w:rsidRPr="00CD0F36">
              <w:rPr>
                <w:rFonts w:cstheme="minorHAnsi"/>
                <w:sz w:val="24"/>
                <w:szCs w:val="24"/>
                <w:rtl/>
              </w:rPr>
              <w:t xml:space="preserve"> (مانند لرزش اجسام) را توضیح دهند</w:t>
            </w:r>
            <w:r w:rsidRPr="00CD0F3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294AC40" w14:textId="51893880" w:rsidR="00CD0F36" w:rsidRPr="00CD0F36" w:rsidRDefault="00CD0F36" w:rsidP="00CD0F36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CD0F36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CD0F36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CD0F36">
              <w:rPr>
                <w:rFonts w:cstheme="minorHAnsi"/>
                <w:b/>
                <w:bCs/>
                <w:sz w:val="24"/>
                <w:szCs w:val="24"/>
                <w:rtl/>
              </w:rPr>
              <w:t>نقش صدا به عنوان پیام‌رسان</w:t>
            </w:r>
            <w:r w:rsidRPr="00CD0F36">
              <w:rPr>
                <w:rFonts w:cstheme="minorHAnsi"/>
                <w:sz w:val="24"/>
                <w:szCs w:val="24"/>
                <w:rtl/>
              </w:rPr>
              <w:t xml:space="preserve"> باشند</w:t>
            </w:r>
            <w:r w:rsidRPr="00CD0F3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CA10718" w14:textId="79CA1D00" w:rsidR="00CD0F36" w:rsidRPr="00CD0F36" w:rsidRDefault="00CD0F36" w:rsidP="00CD0F36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CD0F36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CD0F36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CD0F36">
              <w:rPr>
                <w:rFonts w:cstheme="minorHAnsi"/>
                <w:b/>
                <w:bCs/>
                <w:sz w:val="24"/>
                <w:szCs w:val="24"/>
                <w:rtl/>
              </w:rPr>
              <w:t>نمونه‌هایی از کاربردهای صدا</w:t>
            </w:r>
            <w:r w:rsidRPr="00CD0F36">
              <w:rPr>
                <w:rFonts w:cstheme="minorHAnsi"/>
                <w:sz w:val="24"/>
                <w:szCs w:val="24"/>
                <w:rtl/>
              </w:rPr>
              <w:t xml:space="preserve"> در زندگی روزمره بزنند</w:t>
            </w:r>
            <w:r w:rsidRPr="00CD0F3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01BB3754" w:rsidR="00E86895" w:rsidRPr="005A2295" w:rsidRDefault="00E86895" w:rsidP="00DE19C2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7634C25A" w14:textId="77777777" w:rsidTr="00CD0F36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1835B5F3" w14:textId="77777777" w:rsidR="00EC40DA" w:rsidRDefault="00EC40DA" w:rsidP="00CD0F36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CD0F36" w:rsidRPr="00CD0F36" w:rsidRDefault="00CD0F36" w:rsidP="00CD0F36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915" w:type="dxa"/>
            <w:gridSpan w:val="3"/>
            <w:tcBorders>
              <w:right w:val="single" w:sz="4" w:space="0" w:color="BFBFBF" w:themeColor="background1" w:themeShade="BF"/>
            </w:tcBorders>
          </w:tcPr>
          <w:p w14:paraId="12863E93" w14:textId="21C8BB08" w:rsidR="00CD0F36" w:rsidRPr="00CD0F36" w:rsidRDefault="00CD0F36" w:rsidP="00CD0F3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CD0F36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CD0F36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CD0F36">
              <w:rPr>
                <w:rFonts w:cstheme="minorHAnsi"/>
                <w:b/>
                <w:bCs/>
                <w:sz w:val="24"/>
                <w:szCs w:val="24"/>
                <w:rtl/>
              </w:rPr>
              <w:t>نقاشی</w:t>
            </w:r>
            <w:r w:rsidRPr="00CD0F36">
              <w:rPr>
                <w:rFonts w:cstheme="minorHAnsi"/>
                <w:sz w:val="24"/>
                <w:szCs w:val="24"/>
                <w:rtl/>
              </w:rPr>
              <w:t xml:space="preserve"> از یک منبع صدا و موج‌های آن بکشند</w:t>
            </w:r>
            <w:r w:rsidRPr="00CD0F3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31B3723" w14:textId="72628355" w:rsidR="00CD0F36" w:rsidRPr="00CD0F36" w:rsidRDefault="00CD0F36" w:rsidP="00CD0F3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CD0F36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CD0F36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یک </w:t>
            </w:r>
            <w:r w:rsidRPr="00CD0F36">
              <w:rPr>
                <w:rFonts w:cstheme="minorHAnsi"/>
                <w:b/>
                <w:bCs/>
                <w:sz w:val="24"/>
                <w:szCs w:val="24"/>
                <w:rtl/>
              </w:rPr>
              <w:t>نمایش کوتاه</w:t>
            </w:r>
            <w:r w:rsidRPr="00CD0F36">
              <w:rPr>
                <w:rFonts w:cstheme="minorHAnsi"/>
                <w:sz w:val="24"/>
                <w:szCs w:val="24"/>
                <w:rtl/>
              </w:rPr>
              <w:t xml:space="preserve"> درباره استفاده از صدا برای ارتباط اجرا کنند</w:t>
            </w:r>
            <w:r w:rsidRPr="00CD0F3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4954C053" w:rsidR="00E86895" w:rsidRPr="005A2295" w:rsidRDefault="00CD0F36" w:rsidP="00CD0F3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CD0F36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CD0F36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CD0F36">
              <w:rPr>
                <w:rFonts w:cstheme="minorHAnsi"/>
                <w:b/>
                <w:bCs/>
                <w:sz w:val="24"/>
                <w:szCs w:val="24"/>
                <w:rtl/>
              </w:rPr>
              <w:t>پوستر آموزشی</w:t>
            </w:r>
            <w:r w:rsidRPr="00CD0F36">
              <w:rPr>
                <w:rFonts w:cstheme="minorHAnsi"/>
                <w:sz w:val="24"/>
                <w:szCs w:val="24"/>
                <w:rtl/>
              </w:rPr>
              <w:t xml:space="preserve"> با عنوان «جهان پر از صداست» طراحی کنند</w:t>
            </w:r>
            <w:r w:rsidRPr="00CD0F3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CD0F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32AC6187" w14:textId="77777777" w:rsidR="00CD0F36" w:rsidRPr="00CD0F36" w:rsidRDefault="00CD0F36" w:rsidP="00CD0F36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4E4470E8" w:rsidR="00E86895" w:rsidRPr="00EC40DA" w:rsidRDefault="00E86895" w:rsidP="00CD0F36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915" w:type="dxa"/>
            <w:gridSpan w:val="3"/>
            <w:tcBorders>
              <w:right w:val="single" w:sz="4" w:space="0" w:color="BFBFBF" w:themeColor="background1" w:themeShade="BF"/>
            </w:tcBorders>
          </w:tcPr>
          <w:p w14:paraId="0203589E" w14:textId="77777777" w:rsidR="00CD0F36" w:rsidRDefault="00CD0F36" w:rsidP="00CD0F3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D0F36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CD0F36">
              <w:rPr>
                <w:rFonts w:cstheme="minorHAnsi"/>
                <w:sz w:val="24"/>
                <w:szCs w:val="24"/>
                <w:rtl/>
              </w:rPr>
              <w:t xml:space="preserve">معلم با پرسیدن سوالاتی مانند «چه صداهایی را در اطراف خود می‌شنوید؟» و «چرا صدای زنگ </w:t>
            </w:r>
          </w:p>
          <w:p w14:paraId="62FED2C6" w14:textId="77777777" w:rsidR="00CD0F36" w:rsidRDefault="00CD0F36" w:rsidP="00CD0F3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D0F36">
              <w:rPr>
                <w:rFonts w:cstheme="minorHAnsi"/>
                <w:sz w:val="24"/>
                <w:szCs w:val="24"/>
                <w:rtl/>
              </w:rPr>
              <w:t>هشدار بلند است؟» دانش قبلی دانش‌آموزان را می‌سنجد</w:t>
            </w:r>
            <w:r w:rsidRPr="00CD0F36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CD0F36">
              <w:rPr>
                <w:rFonts w:cstheme="minorHAnsi"/>
                <w:sz w:val="24"/>
                <w:szCs w:val="24"/>
                <w:rtl/>
              </w:rPr>
              <w:t xml:space="preserve">از دانش‌آموزان خواسته می‌شود چند نوع </w:t>
            </w:r>
          </w:p>
          <w:p w14:paraId="5E53E09E" w14:textId="1049318E" w:rsidR="00CD0F36" w:rsidRPr="00CD0F36" w:rsidRDefault="00CD0F36" w:rsidP="00CD0F3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D0F36">
              <w:rPr>
                <w:rFonts w:cstheme="minorHAnsi"/>
                <w:sz w:val="24"/>
                <w:szCs w:val="24"/>
                <w:rtl/>
              </w:rPr>
              <w:t>صدا (مانند صدای حیوانات، صدای وسایل نقلیه) را تقلید کنند</w:t>
            </w:r>
            <w:r w:rsidRPr="00CD0F3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1F7CEF93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0473B8" w14:textId="77777777" w:rsidTr="00CD0F36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30CE8B75" w14:textId="77777777" w:rsidR="00EC40DA" w:rsidRPr="00CD0F36" w:rsidRDefault="00EC40DA" w:rsidP="00CD0F36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915" w:type="dxa"/>
            <w:gridSpan w:val="3"/>
            <w:tcBorders>
              <w:right w:val="single" w:sz="4" w:space="0" w:color="BFBFBF" w:themeColor="background1" w:themeShade="BF"/>
            </w:tcBorders>
          </w:tcPr>
          <w:p w14:paraId="0B92E858" w14:textId="77777777" w:rsidR="00CD0F36" w:rsidRDefault="00CD0F36" w:rsidP="00CD0F3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D0F36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 w:rsidRPr="00CD0F36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CD0F36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 w:rsidRPr="00CD0F36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CD0F36">
              <w:rPr>
                <w:rFonts w:cstheme="minorHAnsi"/>
                <w:b/>
                <w:bCs/>
                <w:sz w:val="24"/>
                <w:szCs w:val="24"/>
                <w:rtl/>
              </w:rPr>
              <w:t>ابزارهای ساده تولید صدا</w:t>
            </w:r>
            <w:r w:rsidRPr="00CD0F36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(</w:t>
            </w:r>
            <w:r w:rsidRPr="00CD0F36">
              <w:rPr>
                <w:rFonts w:cstheme="minorHAnsi"/>
                <w:sz w:val="24"/>
                <w:szCs w:val="24"/>
                <w:rtl/>
              </w:rPr>
              <w:t>مانند کش، طبل کوچک،</w:t>
            </w:r>
          </w:p>
          <w:p w14:paraId="3296C669" w14:textId="77777777" w:rsidR="00CD0F36" w:rsidRDefault="00CD0F36" w:rsidP="00CD0F3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D0F36">
              <w:rPr>
                <w:rFonts w:cstheme="minorHAnsi"/>
                <w:sz w:val="24"/>
                <w:szCs w:val="24"/>
                <w:rtl/>
              </w:rPr>
              <w:t xml:space="preserve"> لیوان و قاشق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).</w:t>
            </w:r>
            <w:r w:rsidRPr="00CD0F36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CD0F36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CD0F36">
              <w:rPr>
                <w:rFonts w:cstheme="minorHAnsi"/>
                <w:b/>
                <w:bCs/>
                <w:sz w:val="24"/>
                <w:szCs w:val="24"/>
                <w:rtl/>
              </w:rPr>
              <w:t>گوشی هوشمند</w:t>
            </w:r>
            <w:r w:rsidRPr="00CD0F36">
              <w:rPr>
                <w:rFonts w:cstheme="minorHAnsi"/>
                <w:sz w:val="24"/>
                <w:szCs w:val="24"/>
                <w:rtl/>
              </w:rPr>
              <w:t xml:space="preserve"> برای پخش صداهای مختلف</w:t>
            </w:r>
            <w:r w:rsidRPr="00CD0F36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CD0F36">
              <w:rPr>
                <w:rFonts w:cstheme="minorHAnsi"/>
                <w:sz w:val="24"/>
                <w:szCs w:val="24"/>
                <w:rtl/>
              </w:rPr>
              <w:t xml:space="preserve">یک فیلم کوتاه یا انیمیشن </w:t>
            </w:r>
          </w:p>
          <w:p w14:paraId="5AFF182D" w14:textId="4DB4F7E4" w:rsidR="00CD0F36" w:rsidRPr="00CD0F36" w:rsidRDefault="00CD0F36" w:rsidP="00CD0F3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D0F36">
              <w:rPr>
                <w:rFonts w:cstheme="minorHAnsi"/>
                <w:sz w:val="24"/>
                <w:szCs w:val="24"/>
                <w:rtl/>
              </w:rPr>
              <w:t>درباره ماهیت صدا</w:t>
            </w:r>
            <w:r w:rsidRPr="00CD0F3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4019D82" w14:textId="7109C627" w:rsidR="00E86895" w:rsidRPr="005A2295" w:rsidRDefault="00E868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24BD3AA6" w14:textId="77777777" w:rsidTr="00CD0F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3ED680A1" w14:textId="19B50324" w:rsidR="00EC40DA" w:rsidRPr="00CD0F36" w:rsidRDefault="00EC40DA" w:rsidP="00CD0F36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CD0F36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</w:tc>
        <w:tc>
          <w:tcPr>
            <w:tcW w:w="7915" w:type="dxa"/>
            <w:gridSpan w:val="3"/>
            <w:tcBorders>
              <w:right w:val="single" w:sz="4" w:space="0" w:color="BFBFBF" w:themeColor="background1" w:themeShade="BF"/>
            </w:tcBorders>
          </w:tcPr>
          <w:p w14:paraId="7658368C" w14:textId="77777777" w:rsidR="00EC40DA" w:rsidRDefault="00CD0F36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فعال ، پرسش و پاسخ ، روش نمایشی...</w:t>
            </w:r>
          </w:p>
          <w:p w14:paraId="46116785" w14:textId="589B8A4E" w:rsidR="00CD0F36" w:rsidRPr="005A2295" w:rsidRDefault="00CD0F36" w:rsidP="00CD0F3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0737D3AF" w14:textId="77777777" w:rsidTr="00CD0F36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915" w:type="dxa"/>
            <w:gridSpan w:val="3"/>
            <w:tcBorders>
              <w:right w:val="single" w:sz="4" w:space="0" w:color="BFBFBF" w:themeColor="background1" w:themeShade="BF"/>
            </w:tcBorders>
          </w:tcPr>
          <w:p w14:paraId="45CFD730" w14:textId="77777777" w:rsidR="00CD0F36" w:rsidRDefault="00CD0F36" w:rsidP="00CD0F3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D0F36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CD0F3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CD0F3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CD0F36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CD0F3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CD0F36">
              <w:rPr>
                <w:rFonts w:cstheme="minorHAnsi"/>
                <w:sz w:val="24"/>
                <w:szCs w:val="24"/>
                <w:rtl/>
              </w:rPr>
              <w:t xml:space="preserve">درس با یک سوال جذاب آغاز می‌شود: «فکر می‌کنید صدا چگونه به گوش ما </w:t>
            </w:r>
          </w:p>
          <w:p w14:paraId="16735D64" w14:textId="77777777" w:rsidR="00CD0F36" w:rsidRDefault="00CD0F36" w:rsidP="00CD0F3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D0F36">
              <w:rPr>
                <w:rFonts w:cstheme="minorHAnsi"/>
                <w:sz w:val="24"/>
                <w:szCs w:val="24"/>
                <w:rtl/>
              </w:rPr>
              <w:t>می‌رسد؟» سپس معلم یک کش را به دست می‌گیرد و با کشیدن آن، صدای تولیدشده را به دانش‌</w:t>
            </w:r>
          </w:p>
          <w:p w14:paraId="3A26185E" w14:textId="517F29CC" w:rsidR="00CD0F36" w:rsidRPr="00CD0F36" w:rsidRDefault="00CD0F36" w:rsidP="00CD0F3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D0F36">
              <w:rPr>
                <w:rFonts w:cstheme="minorHAnsi"/>
                <w:sz w:val="24"/>
                <w:szCs w:val="24"/>
                <w:rtl/>
              </w:rPr>
              <w:t>آموزان نشان می‌دهد</w:t>
            </w:r>
            <w:r w:rsidRPr="00CD0F3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281ACC8" w14:textId="77777777" w:rsidR="00CD0F36" w:rsidRPr="00CD0F36" w:rsidRDefault="00CD0F36" w:rsidP="00CD0F3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D0F36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CD0F3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۳۰</w:t>
            </w:r>
            <w:r w:rsidRPr="00CD0F3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CD0F36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3F182C84" w14:textId="77777777" w:rsidR="00CD0F36" w:rsidRDefault="00CD0F36" w:rsidP="00CD0F3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D0F3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CD0F3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CD0F36">
              <w:rPr>
                <w:rFonts w:cstheme="minorHAnsi"/>
                <w:b/>
                <w:bCs/>
                <w:sz w:val="24"/>
                <w:szCs w:val="24"/>
                <w:rtl/>
              </w:rPr>
              <w:t>تولید صدا (</w:t>
            </w:r>
            <w:r w:rsidRPr="00CD0F3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CD0F3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CD0F36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CD0F3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CD0F36">
              <w:rPr>
                <w:rFonts w:cstheme="minorHAnsi"/>
                <w:sz w:val="24"/>
                <w:szCs w:val="24"/>
                <w:rtl/>
              </w:rPr>
              <w:t xml:space="preserve">معلم با استفاده از ابزارهای ساده، نحوه تولید صدا را به صورت </w:t>
            </w:r>
          </w:p>
          <w:p w14:paraId="0636D157" w14:textId="77777777" w:rsidR="00CD0F36" w:rsidRDefault="00CD0F36" w:rsidP="00CD0F3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D0F36">
              <w:rPr>
                <w:rFonts w:cstheme="minorHAnsi"/>
                <w:sz w:val="24"/>
                <w:szCs w:val="24"/>
                <w:rtl/>
              </w:rPr>
              <w:t xml:space="preserve">عملی نشان می‌دهد و بر مفهوم </w:t>
            </w:r>
            <w:r w:rsidRPr="00CD0F36">
              <w:rPr>
                <w:rFonts w:cstheme="minorHAnsi"/>
                <w:b/>
                <w:bCs/>
                <w:sz w:val="24"/>
                <w:szCs w:val="24"/>
                <w:rtl/>
              </w:rPr>
              <w:t>لرزش اجسام</w:t>
            </w:r>
            <w:r w:rsidRPr="00CD0F36">
              <w:rPr>
                <w:rFonts w:cstheme="minorHAnsi"/>
                <w:sz w:val="24"/>
                <w:szCs w:val="24"/>
                <w:rtl/>
              </w:rPr>
              <w:t xml:space="preserve"> تأکید می‌کند. دانش‌آموزان خودشان این آزمایش‌ها را </w:t>
            </w:r>
          </w:p>
          <w:p w14:paraId="23CE5E4F" w14:textId="1D70AA02" w:rsidR="00CD0F36" w:rsidRPr="00CD0F36" w:rsidRDefault="00CD0F36" w:rsidP="00CD0F3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D0F36">
              <w:rPr>
                <w:rFonts w:cstheme="minorHAnsi"/>
                <w:sz w:val="24"/>
                <w:szCs w:val="24"/>
                <w:rtl/>
              </w:rPr>
              <w:t>تکرار می‌کنند</w:t>
            </w:r>
            <w:r w:rsidRPr="00CD0F3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08EF99E" w14:textId="77777777" w:rsidR="00CD0F36" w:rsidRDefault="00CD0F36" w:rsidP="00CD0F3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D0F3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CD0F3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CD0F36">
              <w:rPr>
                <w:rFonts w:cstheme="minorHAnsi"/>
                <w:b/>
                <w:bCs/>
                <w:sz w:val="24"/>
                <w:szCs w:val="24"/>
                <w:rtl/>
              </w:rPr>
              <w:t>کاربرد صدا (</w:t>
            </w:r>
            <w:r w:rsidRPr="00CD0F3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CD0F3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CD0F36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CD0F3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CD0F36">
              <w:rPr>
                <w:rFonts w:cstheme="minorHAnsi"/>
                <w:sz w:val="24"/>
                <w:szCs w:val="24"/>
                <w:rtl/>
              </w:rPr>
              <w:t>معلم با پخش صداهای مختلف (مانند صدای زنگ مدرسه،</w:t>
            </w:r>
          </w:p>
          <w:p w14:paraId="3695C558" w14:textId="77777777" w:rsidR="00CD0F36" w:rsidRDefault="00CD0F36" w:rsidP="00CD0F3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D0F36">
              <w:rPr>
                <w:rFonts w:cstheme="minorHAnsi"/>
                <w:sz w:val="24"/>
                <w:szCs w:val="24"/>
                <w:rtl/>
              </w:rPr>
              <w:t xml:space="preserve"> آژیر آمبولانس، صدای پرنده)، درباره </w:t>
            </w:r>
            <w:r w:rsidRPr="00CD0F36">
              <w:rPr>
                <w:rFonts w:cstheme="minorHAnsi"/>
                <w:b/>
                <w:bCs/>
                <w:sz w:val="24"/>
                <w:szCs w:val="24"/>
                <w:rtl/>
              </w:rPr>
              <w:t>نقش پیام‌رسانی صدا</w:t>
            </w:r>
            <w:r w:rsidRPr="00CD0F36">
              <w:rPr>
                <w:rFonts w:cstheme="minorHAnsi"/>
                <w:sz w:val="24"/>
                <w:szCs w:val="24"/>
                <w:rtl/>
              </w:rPr>
              <w:t xml:space="preserve"> بحث می‌کند. دانش‌آموزان در گروه‌</w:t>
            </w:r>
          </w:p>
          <w:p w14:paraId="3F04B485" w14:textId="580AEF93" w:rsidR="00CD0F36" w:rsidRPr="00CD0F36" w:rsidRDefault="00CD0F36" w:rsidP="00CD0F3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D0F36">
              <w:rPr>
                <w:rFonts w:cstheme="minorHAnsi"/>
                <w:sz w:val="24"/>
                <w:szCs w:val="24"/>
                <w:rtl/>
              </w:rPr>
              <w:t>های کوچک، چند مثال دیگر پیدا می‌کنند</w:t>
            </w:r>
            <w:r w:rsidRPr="00CD0F3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9FA0921" w14:textId="77777777" w:rsidR="00CD0F36" w:rsidRDefault="00CD0F36" w:rsidP="00CD0F3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D0F3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CD0F3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CD0F36">
              <w:rPr>
                <w:rFonts w:cstheme="minorHAnsi"/>
                <w:b/>
                <w:bCs/>
                <w:sz w:val="24"/>
                <w:szCs w:val="24"/>
                <w:rtl/>
              </w:rPr>
              <w:t>تفاوت صداها (</w:t>
            </w:r>
            <w:r w:rsidRPr="00CD0F3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CD0F3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CD0F36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CD0F3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CD0F36">
              <w:rPr>
                <w:rFonts w:cstheme="minorHAnsi"/>
                <w:sz w:val="24"/>
                <w:szCs w:val="24"/>
                <w:rtl/>
              </w:rPr>
              <w:t>معلم با تولید صداهای بم و زیر، بلند و کوتاه، تفاوت بین صدا</w:t>
            </w:r>
          </w:p>
          <w:p w14:paraId="328E3885" w14:textId="2AC09AA9" w:rsidR="00CD0F36" w:rsidRPr="00CD0F36" w:rsidRDefault="00CD0F36" w:rsidP="00CD0F3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D0F36">
              <w:rPr>
                <w:rFonts w:cstheme="minorHAnsi"/>
                <w:sz w:val="24"/>
                <w:szCs w:val="24"/>
                <w:rtl/>
              </w:rPr>
              <w:t>های مختلف را به دانش‌آموزان آموزش می‌دهد</w:t>
            </w:r>
            <w:r w:rsidRPr="00CD0F3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2564335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CD0F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66BB6B67" w14:textId="77777777" w:rsidR="00FA071C" w:rsidRPr="00CD0F36" w:rsidRDefault="00FA071C" w:rsidP="00CD0F36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915" w:type="dxa"/>
            <w:gridSpan w:val="3"/>
            <w:tcBorders>
              <w:right w:val="single" w:sz="4" w:space="0" w:color="BFBFBF" w:themeColor="background1" w:themeShade="BF"/>
            </w:tcBorders>
          </w:tcPr>
          <w:p w14:paraId="0E571986" w14:textId="77777777" w:rsidR="00CD0F36" w:rsidRDefault="00CD0F36" w:rsidP="00CD0F3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D0F36">
              <w:rPr>
                <w:rFonts w:cstheme="minorHAnsi"/>
                <w:sz w:val="24"/>
                <w:szCs w:val="24"/>
                <w:rtl/>
              </w:rPr>
              <w:t xml:space="preserve">در پایان درس، از دانش‌آموزان خواسته می‌شود که یک جمله درباره </w:t>
            </w:r>
            <w:r w:rsidRPr="00CD0F36">
              <w:rPr>
                <w:rFonts w:cstheme="minorHAnsi"/>
                <w:b/>
                <w:bCs/>
                <w:sz w:val="24"/>
                <w:szCs w:val="24"/>
                <w:rtl/>
              </w:rPr>
              <w:t>مهم‌ترین درسی</w:t>
            </w:r>
            <w:r w:rsidRPr="00CD0F36">
              <w:rPr>
                <w:rFonts w:cstheme="minorHAnsi"/>
                <w:sz w:val="24"/>
                <w:szCs w:val="24"/>
                <w:rtl/>
              </w:rPr>
              <w:t xml:space="preserve"> که از این درس </w:t>
            </w:r>
          </w:p>
          <w:p w14:paraId="03661F9B" w14:textId="77777777" w:rsidR="00CD0F36" w:rsidRDefault="00CD0F36" w:rsidP="00CD0F3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D0F36">
              <w:rPr>
                <w:rFonts w:cstheme="minorHAnsi"/>
                <w:sz w:val="24"/>
                <w:szCs w:val="24"/>
                <w:rtl/>
              </w:rPr>
              <w:t>گرفتند، بنویسند</w:t>
            </w:r>
            <w:r w:rsidRPr="00CD0F36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CD0F36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CD0F36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CD0F36">
              <w:rPr>
                <w:rFonts w:cstheme="minorHAnsi"/>
                <w:sz w:val="24"/>
                <w:szCs w:val="24"/>
                <w:rtl/>
              </w:rPr>
              <w:t xml:space="preserve"> شامل سوالاتی درباره تولید صدا و کاربردهای آن به دانش</w:t>
            </w:r>
          </w:p>
          <w:p w14:paraId="50DF1E84" w14:textId="6F8CB0C3" w:rsidR="00CD0F36" w:rsidRPr="00CD0F36" w:rsidRDefault="00CD0F36" w:rsidP="00CD0F3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D0F36">
              <w:rPr>
                <w:rFonts w:cstheme="minorHAnsi"/>
                <w:sz w:val="24"/>
                <w:szCs w:val="24"/>
                <w:rtl/>
              </w:rPr>
              <w:t>‌آموزان داده می‌شود</w:t>
            </w:r>
            <w:r w:rsidRPr="00CD0F3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3D142CBD" w:rsidR="00FA071C" w:rsidRPr="005A2295" w:rsidRDefault="00FA071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CD0F36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915" w:type="dxa"/>
            <w:gridSpan w:val="3"/>
            <w:tcBorders>
              <w:right w:val="single" w:sz="4" w:space="0" w:color="BFBFBF" w:themeColor="background1" w:themeShade="BF"/>
            </w:tcBorders>
          </w:tcPr>
          <w:p w14:paraId="33CFD6E8" w14:textId="77777777" w:rsidR="00CD0F36" w:rsidRDefault="00CD0F36" w:rsidP="00CD0F3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D0F36">
              <w:rPr>
                <w:rFonts w:cstheme="minorHAnsi"/>
                <w:sz w:val="24"/>
                <w:szCs w:val="24"/>
                <w:rtl/>
              </w:rPr>
              <w:t xml:space="preserve">دانش‌آموزان موظفند یک </w:t>
            </w:r>
            <w:r w:rsidRPr="00CD0F36">
              <w:rPr>
                <w:rFonts w:cstheme="minorHAnsi"/>
                <w:b/>
                <w:bCs/>
                <w:sz w:val="24"/>
                <w:szCs w:val="24"/>
                <w:rtl/>
              </w:rPr>
              <w:t>فهرست از صداهای خانه خود</w:t>
            </w:r>
            <w:r w:rsidRPr="00CD0F36">
              <w:rPr>
                <w:rFonts w:cstheme="minorHAnsi"/>
                <w:sz w:val="24"/>
                <w:szCs w:val="24"/>
                <w:rtl/>
              </w:rPr>
              <w:t xml:space="preserve"> تهیه کنند و در آن، نوع صدا و کاربرد</w:t>
            </w:r>
          </w:p>
          <w:p w14:paraId="40B6F09B" w14:textId="0C6FB06C" w:rsidR="00EC40DA" w:rsidRPr="005A2295" w:rsidRDefault="00CD0F36" w:rsidP="00CD0F3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CD0F36">
              <w:rPr>
                <w:rFonts w:cstheme="minorHAnsi"/>
                <w:sz w:val="24"/>
                <w:szCs w:val="24"/>
                <w:rtl/>
              </w:rPr>
              <w:t xml:space="preserve"> آن را بنویسند</w:t>
            </w:r>
            <w:r w:rsidRPr="00CD0F3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49D1B9A2" w:rsidR="009666BB" w:rsidRPr="006D7ED8" w:rsidRDefault="00CD0F36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2336" behindDoc="0" locked="0" layoutInCell="1" allowOverlap="1" wp14:anchorId="0DCB6A13" wp14:editId="4AA0EE7C">
            <wp:simplePos x="0" y="0"/>
            <wp:positionH relativeFrom="column">
              <wp:posOffset>1440180</wp:posOffset>
            </wp:positionH>
            <wp:positionV relativeFrom="paragraph">
              <wp:posOffset>608965</wp:posOffset>
            </wp:positionV>
            <wp:extent cx="3002651" cy="735965"/>
            <wp:effectExtent l="0" t="0" r="0" b="6985"/>
            <wp:wrapNone/>
            <wp:docPr id="17738833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9C2"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5494236B">
            <wp:simplePos x="0" y="0"/>
            <wp:positionH relativeFrom="column">
              <wp:posOffset>1219412</wp:posOffset>
            </wp:positionH>
            <wp:positionV relativeFrom="paragraph">
              <wp:posOffset>2743200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6D5F"/>
    <w:multiLevelType w:val="multilevel"/>
    <w:tmpl w:val="41D61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D9CAB6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1"/>
  </w:num>
  <w:num w:numId="3" w16cid:durableId="536622317">
    <w:abstractNumId w:val="3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8"/>
  </w:num>
  <w:num w:numId="7" w16cid:durableId="1496994281">
    <w:abstractNumId w:val="4"/>
  </w:num>
  <w:num w:numId="8" w16cid:durableId="996802721">
    <w:abstractNumId w:val="2"/>
  </w:num>
  <w:num w:numId="9" w16cid:durableId="1253006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527392"/>
    <w:rsid w:val="005715C5"/>
    <w:rsid w:val="005A2295"/>
    <w:rsid w:val="006D7ED8"/>
    <w:rsid w:val="006E7193"/>
    <w:rsid w:val="007E2884"/>
    <w:rsid w:val="008E5F7C"/>
    <w:rsid w:val="009666BB"/>
    <w:rsid w:val="00A30CFB"/>
    <w:rsid w:val="00AD3D21"/>
    <w:rsid w:val="00B6405C"/>
    <w:rsid w:val="00C84880"/>
    <w:rsid w:val="00CD0F36"/>
    <w:rsid w:val="00D84DAE"/>
    <w:rsid w:val="00DE19C2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2025-09-03T09:52:00Z</dcterms:created>
  <dcterms:modified xsi:type="dcterms:W3CDTF">2025-09-03T09:52:00Z</dcterms:modified>
</cp:coreProperties>
</file>